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40" w:type="dxa"/>
        <w:tblInd w:w="-1085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772"/>
        <w:gridCol w:w="924"/>
        <w:gridCol w:w="2624"/>
        <w:gridCol w:w="1678"/>
        <w:gridCol w:w="1740"/>
        <w:gridCol w:w="995"/>
        <w:gridCol w:w="995"/>
        <w:gridCol w:w="995"/>
        <w:gridCol w:w="995"/>
        <w:gridCol w:w="1178"/>
        <w:gridCol w:w="2044"/>
      </w:tblGrid>
      <w:tr w:rsidR="00F62FD8" w:rsidRPr="00980873" w14:paraId="666D2B70" w14:textId="77777777" w:rsidTr="00F62FD8">
        <w:trPr>
          <w:trHeight w:val="20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EA6F3F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Шифра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5E9FB8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C628D9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Циљ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BDE616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Назив индикатора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D4C535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Вредност у базној години                     (2025)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425E1A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Циљана вредност (2026)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4C4FCF7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Циљана вредност (2027)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CD5E5D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Циљана вредност (2028)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118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УКУПНИ РАСХОДИ ЗА 2026. ГОДИНУ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430D0B0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Надлежан орган/особа</w:t>
            </w:r>
          </w:p>
        </w:tc>
      </w:tr>
      <w:tr w:rsidR="00F62FD8" w:rsidRPr="00980873" w14:paraId="0486498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528595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Програм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7F8C09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Програм-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ска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активност/  Пројекат</w:t>
            </w: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341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9BC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861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491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1FB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DB6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98F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83AE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98D1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F62FD8" w:rsidRPr="00980873" w14:paraId="137EFFFE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087C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5CA2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9842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080C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9F2C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32F2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D9C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11A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FAD8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F1A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A88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11</w:t>
            </w:r>
          </w:p>
        </w:tc>
      </w:tr>
      <w:tr w:rsidR="00F62FD8" w:rsidRPr="00980873" w14:paraId="11B6727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A2F73C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979CEE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103F29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1.  Становање, урбанизам и просторно планирање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7EC0A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Просторни развој у складу са плановима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B0D3A7" w14:textId="7261E5DA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покривености територије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урбанистичком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планском документацијом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6B48E8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CD8BB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376CD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FBCE43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C8B528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39,800,000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719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F62FD8" w:rsidRPr="00980873" w14:paraId="45D207B6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1E7D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80E2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4C3D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Просторно и урбанистичко планирање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9F3B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84AF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Усвојен просторни план општине Бачка Топола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AD2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EF58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DFF6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BF7A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85DF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39,200,000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A61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5334FBA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E9EA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9DFE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ED22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1992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7B3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ангажованих жена у комисији за планове у односу на укупан број чланова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F492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B0D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71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C9A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1485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0F35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3AEBBDEE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86829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CAF0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26C3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F46D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C6D9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Усвојен план детаљне регулације центра града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3D22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F04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884C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B580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C0CA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E71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5C9AAD7F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1BD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2F2C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1101-5101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96C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Пројектно планирање за МЗ Ново Орахово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526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потребних пројектних докумената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ECB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израђених пројектних докумената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61F3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7A9C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88D8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B7A1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8C29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600,000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FD3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A36D57D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4FED9C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FF5455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F71EE3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2.  Комуналне делатности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0CCF5D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покривености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територије комуналним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делатностима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1FF4F8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м2 површина јавне намене где се одржава зеленило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9AF0D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500.000m2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175F7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550.000m2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B765B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600.000m2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2C65B3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620.000m2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EA58A1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110,410,000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EA68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F62FD8" w:rsidRPr="00980873" w14:paraId="624A153E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91DC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982A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8B6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Управљање/одржавање јавним осветљењем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75F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Адекватно управљање јавним осветљењем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82B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интервенција по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поднетим иницијативама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грађана за замену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светиљки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36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202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BEFA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B25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B0FB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42,200,000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7DF3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Начелник одељења за просторно планирање, урбанизам, грађевинарство, имовинско правне послове, заштиту </w:t>
            </w: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lastRenderedPageBreak/>
              <w:t>животне средине, комунално стамбене послове и привреду</w:t>
            </w:r>
          </w:p>
        </w:tc>
      </w:tr>
      <w:tr w:rsidR="00F62FD8" w:rsidRPr="00980873" w14:paraId="4DF3FB47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DDF7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1A57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51DD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6C4F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9F0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пријављених који су повређени, због недостатка јавног осветљења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EB8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D141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 жена и 1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8224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BD8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FE08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831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1C0FDAB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BA36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9046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BD18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јавних зелених површина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1A1D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Адекватан квалитет пружених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уређења и одржавања јавних зелених површина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9F29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Динамика уређења јавних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зелених површина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99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 пута/год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311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 пута/год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33F2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 пута/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A9D2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 пута/год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C914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1B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F62FD8" w:rsidRPr="00980873" w14:paraId="1EF4A9D0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776A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EBC8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702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чистоће на површинама јавне намене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F57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FB9E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Степен покривености територије услугама одржавања чистоће ј (број улица које се чисте у зимској служби у односу на укупан број улица у општини)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034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lang w:val="sr-Cyrl-RS"/>
              </w:rPr>
              <w:t>80%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44A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lang w:val="sr-Cyrl-RS"/>
              </w:rPr>
              <w:t>80%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CC68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lang w:val="sr-Cyrl-RS"/>
              </w:rPr>
              <w:t>90%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80B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lang w:val="sr-Cyrl-RS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F6A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2E3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F62FD8" w:rsidRPr="00980873" w14:paraId="2B7A94A3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3475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47F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1102-0004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08DE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Зоохигијена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28B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3E51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Јавне површине на којима је рађена дератизација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CA2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5000ха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D40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590E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5DB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8235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17,250,000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1C5B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F62FD8" w:rsidRPr="00980873" w14:paraId="2AB8B143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4E99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1039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lang w:val="sr-Cyrl-RS"/>
              </w:rPr>
              <w:t>1102-5201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2ABB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Изградња, модернизације и пројектовање водоводне мреже са водоснабдевањем 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583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водоснабдевању, одвођењу и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пречишћавању отпадних вода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6CE93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Израђени планови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B14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EC3C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9C03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37A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5B97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B0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58CB494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5341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C9E5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lang w:val="sr-Cyrl-RS"/>
              </w:rPr>
              <w:t>1102-4201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41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објеката у МЗ БАЧКИ СОКОЛАЦ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596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0BC6B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355D0" w14:textId="77777777" w:rsidR="00F62FD8" w:rsidRPr="00980873" w:rsidRDefault="00F62FD8" w:rsidP="00F62FD8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E5A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50м2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106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5BD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7119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840,000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A701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2F92B97B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7B6C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B1BA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lang w:val="sr-Cyrl-RS"/>
              </w:rPr>
              <w:t>1102-5202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993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 постојеће водоводне мреже у МЗ НОВО ОРАХОВО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003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водоснабдевању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83160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Процентуално смањење пријављених кварова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A81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76C5D6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3DD6" w14:textId="77777777" w:rsidR="00F62FD8" w:rsidRPr="00980873" w:rsidRDefault="00F62FD8" w:rsidP="00F62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C0E49" w14:textId="77777777" w:rsidR="00F62FD8" w:rsidRPr="00980873" w:rsidRDefault="00F62FD8" w:rsidP="00F62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CF4A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4,120,000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2F80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5E6809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AE27B5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DA2F31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550A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3.  Локални економски развој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C77495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Отварање нових предузећа и предузетничких радњи на 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територији града/општине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454D7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активних предузећа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8B9DDB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399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D7BAF9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D0CF6B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561E52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7A01F9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48,800,000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E6A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Помоћник председника задужен за област пољопривреде и заштите животне средине и економског развоја</w:t>
            </w:r>
          </w:p>
        </w:tc>
      </w:tr>
      <w:tr w:rsidR="00F62FD8" w:rsidRPr="00980873" w14:paraId="75F71195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029D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5EF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F9D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F409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37EC31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предузетника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11027F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746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D944C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1308CA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E903D3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760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8D49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1C4C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39F4709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A74A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AA18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1501-0003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4B1D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економском развоју и промоцији предузетништва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70BC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Подстицаји општине за развој предузетништва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B8B24" w14:textId="2FCCC05B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новооснованих предузетничких радњи на територији општине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A03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1654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65CA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78E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0C26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16,800,000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FDC9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канцеларије за удружење предузетника</w:t>
            </w:r>
          </w:p>
        </w:tc>
      </w:tr>
      <w:tr w:rsidR="00F62FD8" w:rsidRPr="00980873" w14:paraId="4FA770B0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4C92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054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1501-4301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4C2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Jавни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радови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E92F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Смањење незапослености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FD6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ангажованих радника у јавним радовима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1D1D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8C2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AC7C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016C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D48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16,500,000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A2D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за организацију рада јавних радова</w:t>
            </w:r>
          </w:p>
        </w:tc>
      </w:tr>
      <w:tr w:rsidR="00F62FD8" w:rsidRPr="00980873" w14:paraId="16636C20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AE95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609B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089C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634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Смањење незапослености жене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45F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ангажоване  жене у јавним радовима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36D1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D082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E49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55D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5E83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9CBF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794C420C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B87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D0AA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1501-5301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E2C3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Набавка грађевинског земљишта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21BE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7CE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набављених парцела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6E8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FFB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12B3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394F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22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15,500,000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32B2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265C04F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D8ECB5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A1C4BC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A941CE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4.  Развој туризма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24F3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прихода од туризма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790EBF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Приходи од боравишне таксе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B969F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1,200,000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D23705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1,300,000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998F4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1,400,000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19556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1,500,000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7EE316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140,834,247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90B5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инвестиције и туризма</w:t>
            </w:r>
          </w:p>
        </w:tc>
      </w:tr>
      <w:tr w:rsidR="00F62FD8" w:rsidRPr="00980873" w14:paraId="7C4EB861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F622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548A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0603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8175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D552E8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регистрованих кревета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E64E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67081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0AD4D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382A20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270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EDCC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B04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34F8B73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44A5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5A5A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FF53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3FF361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Пораст броја жена угоститеља које пружају услугу смештаја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EF65" w14:textId="3BF32CAF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Процентуално учешће жена међу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пружаоцима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услуге смештаја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ABCF0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53%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3146F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58%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97D016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AC57D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91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219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42141959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5711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0C05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1502-0001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0E9C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развојем туризма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8B0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Адекватна промоција туристичке понуде општине на циљаним тржиштима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62CF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B3A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4092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FDD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E04D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CFC2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33,384,247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5A8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Руководилац Туристичке организације </w:t>
            </w:r>
          </w:p>
        </w:tc>
      </w:tr>
      <w:tr w:rsidR="00F62FD8" w:rsidRPr="00980873" w14:paraId="47B271DC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D494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938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6186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комплекса затвореног базена у Бачкој Тополи са пратећим садржајима и инфраструктуром у Блоку 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3309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услова за активан одмор, рекреацију и спорт становништва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C0E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Комплекс затвореног базена је изграђен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AEB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991C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68B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0241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6ABF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52,000,000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0734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2FC7D3F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6D8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7BA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1502-4401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4D86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Градски базен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DFBF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услова за активан одмор, рекреацију и спорт становништва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8472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посетилаца у комплексу базена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E99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3AC0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890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327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7310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34,000,000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DB4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17D9720C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DD22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3C3B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1502-5402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8EB8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Дечји базен у МЗ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Бајша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0408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96F5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посетилаца у комплексу базена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0C3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741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907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2E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9CF8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6,300,000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B89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5FE640D4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8F86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D2F5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D62B0" w14:textId="7044FAC4" w:rsidR="00F62FD8" w:rsidRPr="00980873" w:rsidRDefault="004A05F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ређење простора у оквиру рекреационог центра у Старој Моравици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C41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385F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броја посетилаца у комплексу базена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84BF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75C1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71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88C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2866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4,800,000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AC8C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344F9C1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1F57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3622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20C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тобогана на базену у рекреационом центру Стара Моравица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4B1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6DE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изграђеног тобогана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D1E7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E29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05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4B91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D7F6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10,350,000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2FF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0A8702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82E4CB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41B5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AE3028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5.  Пољопривреда и рурални развој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E5426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Раст производње и стабилност дохотка произвођача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31FE6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регистрованих пољопривредних газдинстава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FA89A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3287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98038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02374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1015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22613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84,500,000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ACA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пољопривреду и привреду</w:t>
            </w:r>
          </w:p>
        </w:tc>
      </w:tr>
      <w:tr w:rsidR="00F62FD8" w:rsidRPr="00980873" w14:paraId="29BD744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3FD1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1ECB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0101-0001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2341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6395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Ефикасно управљање пољопривредним земљиштем државној својини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3962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обухваћености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14293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96.84%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7CFA2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96.84%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96146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96.84%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99393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96.84%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3BFD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F63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F62FD8" w:rsidRPr="00980873" w14:paraId="32E71212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93C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BCD7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0101-0002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5894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Мере подршке руралном развоју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FE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одрживог,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ефикасног и конкурентног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пољопривредног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сектора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CEB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Број регистрованих пољопривредних газдинстава која су корисници мера руралног развоја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4364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94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76E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0AB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850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EACD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34,000,000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90A2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F62FD8" w:rsidRPr="00980873" w14:paraId="691ABC2B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AD143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CFCA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5BD3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85D9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353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регистрованих пољопривредних газдинстава која су корисници мера руралног развоја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1548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 жена и 300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4433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350 жена и 350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45B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400 жена и 400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A74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425 жена и 425 мушкараца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0B04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767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3393D535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1B1A5C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73162D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CA997A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6.  Заштита животне средине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12B37A2" w14:textId="77777777" w:rsidR="00F62FD8" w:rsidRPr="00980873" w:rsidRDefault="00F62FD8" w:rsidP="00F62FD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управљања отпадним водама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2021F8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становника прикључен на јавну канализацију у односу на укупан број становника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C06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4104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086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C091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555C7F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83,250,000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53E4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F62FD8" w:rsidRPr="00980873" w14:paraId="7F2B360E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96725C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1F14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0401-0004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24E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отпадним водама 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870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64B4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Количина одвођених отпадних вода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731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246.196м3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2C99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D75D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588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296048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3,000,000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8D40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E3E669C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5C0A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CB36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ACC4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CC96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Адекватан квалитет пружених услуга одвођења отпадних вода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E13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пражњења септичких јама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A7D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1E1D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5BB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189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EB7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A035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64643164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3583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D402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0401-4601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EFB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Програм заштите животне средине- Буџетски фонд за заштиту животне средине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0128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Спровођење активних мера заштите и организовање промотивно-образовних активности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9C3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удружења / хуманитарних организација које добијају средства из буџета ЛС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543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B47C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C6A1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D56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D33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0172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63C93509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7B27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5DFE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04001-4602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CA7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и функционисање ППОВ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AC9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Адекватан квалитет пружених услуга одвођења отпадних вода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224BB" w14:textId="0E762A62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ангажованих лица по полу на ППОВ од стране ЈП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</w:t>
            </w:r>
            <w:r w:rsid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мград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F30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 лица-2 мушкарца и 0 жена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05E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лица-2 мушкарца и 1 жена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FE6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лица-2 мушкарца и 1 жена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E8C7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лица-2 мушкарца и 1 жена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E93A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36E3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700B8FFE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4856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29F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0401-5601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9EF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Ревитализација и уређење градског парка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BEF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зелене површине у општини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0B3C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реконструисаних паркова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E627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4426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34B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765B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6D6E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F548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2EFF4DA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FD4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39B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0401-5602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A04B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и реконструкција канализационе мреже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9C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Адекватан квалитет пружених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услуга одвођења отпадних вода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767A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Дужина санираних канализационих мрежа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113B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325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E0BC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7630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E0BA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8,750,000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214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23467A19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A91372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FFC77A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3862D6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7.  Организација саобраћаја и саобраћајна инфраструктура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87F6F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инфраструктуре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41A774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Дужина изграђених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саобраћајница које су у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надлежности општине Бачка Топола  (у м)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65F1AA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8DC75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F26270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5B52FF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1500м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2FE9F9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112,108,865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DB4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инвестиције и туризам</w:t>
            </w:r>
          </w:p>
        </w:tc>
      </w:tr>
      <w:tr w:rsidR="00F62FD8" w:rsidRPr="00980873" w14:paraId="7F82BD9F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6D81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DB1D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0701-0002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699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и одржавање саобраћајне инфраструктуре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8F5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E3C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поправљених и новопостављених саобраћајних знакова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27F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529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49AE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8BD7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9FED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17,850,000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1C5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F62FD8" w:rsidRPr="00980873" w14:paraId="1F670584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1674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526E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33B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0ED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341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Дужина хоризонталне саобраћајне сигнализације (у км)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4307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 км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3858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6F03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C9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E26FD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9FBA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EB2A321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B4B0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894C1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8E95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B5E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саобраћаја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DFA7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пријављених који су повређени, због неадекватног одржавања путева и тротоара по полу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F879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9C2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 жена и 1 мушкарца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C6EC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015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жена и 0 мушкарца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A198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34A3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5684DA65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8F49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C294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0701-0004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7B21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Јавни градски и приградски превоз путника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8633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Ефикасно и рационално спровођење јавног превоза ученика основног, ППП и средње образовања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1311A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превезених ученика на годишњем нивоу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9B0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DFD1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249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F277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8C2E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58,000,000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581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38D463F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B3A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F48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A424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и капитално одржавање путева, паркинга и тротоара у Бачкој Тополи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D348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3C767" w14:textId="16423DD2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Површина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одржаваног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тротоара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856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0м2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534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1145м2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2C85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A8B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2538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AEEB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161AD4B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C5FF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9462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0701-5702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59A2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Пројектовање и капитално одржавање путева и тротоара у  МЗ НОВО ОРАХОВО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72B9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и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побољшање услова саобраћаја на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територији општине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60623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 тротоар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163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269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C7A3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946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C4B9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4,258,865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030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160A7565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B6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CA29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0701-5703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254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Капитално одржавање улица у МЗ Пачир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743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26A1D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Одржане улице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A2B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89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A62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8B9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24D7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7,000,000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2A2C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747F0CB4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66EC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558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0701-5704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3083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Капитално одржавање путева у МЗ СТАРА МОРАВИЦА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375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C70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Дужина санираних путева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8F5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EC1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5FB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5A0DB" w14:textId="77777777" w:rsidR="00F62FD8" w:rsidRPr="00980873" w:rsidRDefault="00F62FD8" w:rsidP="00F62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0873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8E64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9,500,000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CB4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AC43C31" w14:textId="77777777" w:rsidTr="00980873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9175D6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0666C8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5DDDB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8.  Предшколско васпитање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0FA68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обухвата десе предшколским васпитањем и образовањем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375265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уписане деце у односу на број укупно пријављене деце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4DD85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572371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9B71B0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94E0E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A85572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203,538,347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CA36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образовање</w:t>
            </w:r>
          </w:p>
        </w:tc>
      </w:tr>
      <w:tr w:rsidR="00F62FD8" w:rsidRPr="00980873" w14:paraId="6C92766C" w14:textId="77777777" w:rsidTr="00980873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604F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A019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2002-0002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4FE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03A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CFB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Просечан број деце у групи (јасле, предшколски, припремни предшколски програм)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09D2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E3AA0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FEF2C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B4E8D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5F04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202,738,347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A73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7124044A" w14:textId="77777777" w:rsidTr="00980873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EDF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09C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EF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D38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8505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девојчица у групи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5FB85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5A3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1E4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661B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D27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E3A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8C25F57" w14:textId="77777777" w:rsidTr="00980873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7DA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13D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2002-5801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BF4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Oдржавање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објекта забавишта у  МЗ ГУНАРОШ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0EE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забавишта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DFDE5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Одржана забавишта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EBE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C22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25B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A54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3D5A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800,000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569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009C801C" w14:textId="77777777" w:rsidTr="00980873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3D036B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5CFFE7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761C65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Програм 9.  Основно образовање 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0345D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Потпуни обухват основним  образовањем и  васпитањем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19B5B2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уписане деце у односу на број укупно пријављене деце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05BE8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76B15D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2311A7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D126C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2C8F76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114,204,500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3DD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образовање</w:t>
            </w:r>
          </w:p>
        </w:tc>
      </w:tr>
      <w:tr w:rsidR="00F62FD8" w:rsidRPr="00980873" w14:paraId="606B9146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B503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147F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2A8F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798A1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квалитета основног образовања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3B447B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ученика који је учествовало на републичким такмичењима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62FEE6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D9C4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5% девојчица и 5% дечака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85CEF3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6% девојчица и 6% дечака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51A3B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7% девојчица и 7% дечака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266B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A6B8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B713A2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121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D6B1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2003-0001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AE1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Реализација делатности основног образовања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86C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9B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Просечан број ученика по одељењу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F0F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BE4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A348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E5E2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18E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114,204,500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0C8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524B4EAB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D81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EAFB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8C72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C95F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Повећање доступности и приступачности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основног образовања деци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993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Проценат деце којој је обезбеђена бесплатна исхрана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у односу на укупан број деце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CEDC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19%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F5D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E6F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A4B8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F491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2C34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47F0F3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E15CCF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2004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564E73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B06E76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Програм 10. Средње образовање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2E7F34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обухвата средњошколског образовања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6D69C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деце која су обухваћена средњим образовањем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B7FAF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7C311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7421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3C363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5F8FCC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53,309,000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307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образовање</w:t>
            </w:r>
          </w:p>
        </w:tc>
      </w:tr>
      <w:tr w:rsidR="00F62FD8" w:rsidRPr="00980873" w14:paraId="24CB4C57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788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4EF9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800D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43C0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D6F93D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деце која су обухваћена средњим образовањем разложен према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C86600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1F326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9DE74D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636000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BD9C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F250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7EDFD9A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693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C50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2004-0001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8EDD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Реализација делатности средњег образовања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859BC9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55C2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Просечан број ученика по одељењу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0A5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F2C8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319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812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A062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53,309,000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83C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3C2A215A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6B90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5820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A5F1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150F150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квалитета образовања у средњим школама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8A4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који је добио најмање 24 бода за стручно усавршавање кроз учешће на семинарима на годишњем нивоу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A73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54A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B884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87CF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119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FC44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9FE3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4E0C8A26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74E5B5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41272F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2D24D1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11.  Социјална  и дечја заштита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8E37A5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квалитета услуга социјалне заштите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DA1EE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стручних радника у ЦСР који се финансирају из локалног буџета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FE1151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8F390B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3028EA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427408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0E4880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120,952,000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C1A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здравство и социјалну заштиту</w:t>
            </w:r>
          </w:p>
        </w:tc>
      </w:tr>
      <w:tr w:rsidR="00F62FD8" w:rsidRPr="00980873" w14:paraId="5735F66A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21CAE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163C2E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3A150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Једнократне помоћи и други облици помоћи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5E449A7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1.Унапређење заштите сиромашних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E6653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корисника једнократне новчане помоћи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C5488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7CCF5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2C1EF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ABDCA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C585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21,350,000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15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762C4AEB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B2FD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794E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7A85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15D3318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Повећање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доступности права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и механизма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социјалне заштите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за жене у локалној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заједници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20134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Удео жена корисница социјалних помоћи у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укупном броју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корисника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социјалне помоћи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8FB78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55%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B81574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BFDAAA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D880E5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C46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21CE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2DBCACA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31AC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6EC1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0902-0016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A66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Дневне услуге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AAC00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Подстицање развоја разноврсних социјалних услуга у заједници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01AD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Број удружења / хуманитарних организација које добијају средства из буџета ЛС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319BF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393CF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E5326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CAEB9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C6D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26,232,000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8ADB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576EF4E6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9645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ADD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0902-0018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CE2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Активности Црвеног крста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5487A23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Социјално деловање -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7993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подељених оброка у народној кухињи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D760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6848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E9A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A77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FF50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3,370,000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AAC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52B83E02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5F14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5DC7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0902-0019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0A3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деци и породицама са децом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BB36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Обезбеђивање  подршке за децу и породицу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03D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деце која примају бесплатну ужину у складу са Одлуком о социјалној заштити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EFA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C6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952E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F21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947D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63,000,000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293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6526F40E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FA57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AF4A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0902-0020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CC1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рађању и родитељству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2AA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Обезбеђивање финансијске подршке за децу и породицу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7D82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деце која примају финансијску подршку у складу са Одлуком о социјалној заштити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CDD4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0AE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D6C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52D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69A5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BBBF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7E456001" w14:textId="77777777" w:rsidTr="00F62FD8">
        <w:trPr>
          <w:trHeight w:val="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26DAA8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434F1E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E30654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12.  Здравствена заштита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1AB6B5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здравља становништва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8424BD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Покривеност становништва примарном здравственом заштитом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26533E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F8514D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F7E23F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537D2F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9A4313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22,180,000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086F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 Члан општинског већа задужен за здравство и социјалну заштиту</w:t>
            </w:r>
          </w:p>
        </w:tc>
      </w:tr>
      <w:tr w:rsidR="00F62FD8" w:rsidRPr="00980873" w14:paraId="4B26876B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80F6C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8735A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217AC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установа примарне здравствене заштите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17089A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Унапређење доступности и правичности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примарне здравствене заштите (ПЗЗ)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5D7F3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1. Број амбуланти у односу на укупан број месних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заједница (мрежа примарне здравствене заштите)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E65FF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23/15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FD274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D8BBD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A9FF6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8721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19,880,000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4AA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општу управу и друштвене делатности</w:t>
            </w:r>
          </w:p>
        </w:tc>
      </w:tr>
      <w:tr w:rsidR="00F62FD8" w:rsidRPr="00980873" w14:paraId="24778D08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5F31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C277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356E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99ED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EF0CB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пацијената који су се обратили саветнику за заштиту права пацијената разврстани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C7F53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16266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CD045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2BF77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147C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A818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48BF5C0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96A2AD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FA907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1801-0002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85D41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Мртвозорство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2C26578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F9132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60F76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0090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B257A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DA882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50C4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2,300,000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61F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општу управу и друштвене делатности</w:t>
            </w:r>
          </w:p>
        </w:tc>
      </w:tr>
      <w:tr w:rsidR="00F62FD8" w:rsidRPr="00980873" w14:paraId="78905BF6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03B73A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D1B7F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F8AA1B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13.  Развој културе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46BE64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Подстицање развоја културе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6D9C4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установа културе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1197B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FF59F8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CF6787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677D5A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E4B530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127,132,957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658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финансије, удружење грађана и културе</w:t>
            </w:r>
          </w:p>
        </w:tc>
      </w:tr>
      <w:tr w:rsidR="00F62FD8" w:rsidRPr="00980873" w14:paraId="1F0ED12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4DDB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486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50F0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Функционисање локалних установа културе 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E4C3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Обезбеђење редовног функционисања установа културе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CE040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D926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2AB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39C8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87A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E695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78,967,957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074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74213749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ABA2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3729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F9BD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501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1D58C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у установама културе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A7E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C378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341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7AA6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0CE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8F1C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5C9C870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2E85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88FD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58C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Јачање културне продукције и уметничког стваралаштва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18D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Повећање интересовања грађана за развој културе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D0F48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Укупан број чланова КУД и УК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41F73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1554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B61C2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63B55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110C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E001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18,850,000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F24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22A3B27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BF4ED5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41D54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9F16B9" w14:textId="3069E970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система очувања и представљања културно-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историјског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наслеђа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3797A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очувања културно-историјског наслеђа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C13FA8" w14:textId="62D67D7A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пројеката за очување и заштиту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културног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наслеђа у надлежности ЈЛС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B3B1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B9C26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6469C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39AD4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9AEB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4,700,000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1BE7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5E157800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3638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0D8D5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F3A95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B4D9B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11B452" w14:textId="55D78B5C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организације кој</w:t>
            </w:r>
            <w:r w:rsid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се баве издавачком делатношћу које добијају средства из буџета ЛС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3FA26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452EF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28923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7F822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026F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16,050,000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EE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75A3B9B1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A9725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79535E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1201-5131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408EFE" w14:textId="26B1406B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зграде Библиотеке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7E1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Санација Библиотеке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40DB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Израђена пројектна документација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0E61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C2EEB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4BDA7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09AD5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4B20A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2,400,000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11FF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1BB2D0A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517A44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5FDB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1201-5132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E2A7E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Набавка земљишта, пројектовање и изградња цркве у МЗ Мали Београд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0F82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Израда потребних пројектних докумената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CCDD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Број израђених пројектних докумената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8119C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C7BAD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58B7F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96F02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87C51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6,165,000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0AA5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7AEBCCBD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5FB475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3EDE3E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84CC6F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14.  Развој спорта и омладине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79FED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73199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D119B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D4902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AAAF4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13672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769F34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65,500,000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B5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спорт и омладине</w:t>
            </w:r>
          </w:p>
        </w:tc>
      </w:tr>
      <w:tr w:rsidR="00F62FD8" w:rsidRPr="00980873" w14:paraId="5BF404B2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A608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6DEA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8C04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5373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BA30CA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спортских организација за жене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28F87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D10E5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1F743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BA820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B1FC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F225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762FCFD3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64F76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B73ADD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1301-0001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E1DEC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2BB2C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услова за рад и унапређење капацитета спортских организација преко којих се остварује јавни интерес у области спорта у граду/општини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75A71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98562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2D06F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71A09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2B107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4250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64,500,000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DA8C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друштвене делатности</w:t>
            </w:r>
          </w:p>
        </w:tc>
      </w:tr>
      <w:tr w:rsidR="00F62FD8" w:rsidRPr="00980873" w14:paraId="3FCCFDAE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81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6BCC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1301-4141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964F" w14:textId="7900FE38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дечјег игралишта у Б.</w:t>
            </w:r>
            <w:r w:rsid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Тополи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110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FDA8C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игралишта, која се одржавају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0BC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929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598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4BCE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FC57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7D82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средин</w:t>
            </w:r>
            <w:proofErr w:type="spellEnd"/>
          </w:p>
        </w:tc>
      </w:tr>
      <w:tr w:rsidR="00F62FD8" w:rsidRPr="00980873" w14:paraId="73401B55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62CD30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0A9879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2C2AA7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15.  Опште услуге локалне самоуправе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1209D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0F836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Однос броја запослених у граду/општини и законом утврђених максимума броја запослених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A31A0A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258/319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EDC98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258/319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5991E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319/319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C3FB5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319/319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3265E2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492,904,478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31D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општинске управе</w:t>
            </w:r>
          </w:p>
        </w:tc>
      </w:tr>
      <w:tr w:rsidR="00F62FD8" w:rsidRPr="00980873" w14:paraId="7E5B473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5935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2A6C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429D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локалне самоуправе и градских општина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A38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општинске управе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023A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решених предмета у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календарској години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57A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75%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406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8EF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016E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BDFC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206,742,195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CE4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финансије</w:t>
            </w:r>
          </w:p>
        </w:tc>
      </w:tr>
      <w:tr w:rsidR="00F62FD8" w:rsidRPr="00980873" w14:paraId="4F690979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83B1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F8BB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ED0D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E327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530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запослених општинске управе/број жена/број мушкараца у општинској управи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E09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F479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B0E3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CC0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A5F4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54FF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0AE797C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4BE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510A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40D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месних заједница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13D9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Обезбеђено задовољавање потреба и интереса локалног становништва деловањем месних заједница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4CBDB" w14:textId="7429664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иницијатива /предлога месних заједница према граду/општини у вези са питањима од интереса за локално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становништво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D700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F330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6AC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7EC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64EA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213,804,169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3F76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Заменик председника задужен за месне заједнице и међународне сарадње</w:t>
            </w:r>
          </w:p>
        </w:tc>
      </w:tr>
      <w:tr w:rsidR="00F62FD8" w:rsidRPr="00980873" w14:paraId="25483D81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70B0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E116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C04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Општинско правобранилаштво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93E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Заштита имовинских права и интереса општине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CCCA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правних мишљења, која су дата органима општине, стручним службама и другим правним лицима чија имовинска и друга права заступа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4B19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80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D8AC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0D41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8F9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2,834,420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2328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Општински правобранилац</w:t>
            </w:r>
          </w:p>
        </w:tc>
      </w:tr>
      <w:tr w:rsidR="00F62FD8" w:rsidRPr="00980873" w14:paraId="33FDF08D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C520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2EFE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0602-0005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DD8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Омбудсман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C2B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1.Обезбеђена заштита права грађана пред управом и јавним службама  града/општине  и контрола над повредама прописа и општих аката  града/општине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D164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поступака покренутих од стране заштитника грађана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0D79C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04CD1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C950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2D93F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3537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2,853,699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CA3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Заштитник грађана</w:t>
            </w:r>
          </w:p>
        </w:tc>
      </w:tr>
      <w:tr w:rsidR="00F62FD8" w:rsidRPr="00980873" w14:paraId="710C8EB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22BF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54E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0602-0007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0232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националних савета националних мањина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A0555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Остваривање права националних мањина у локалној заједници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F6FF3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остварења програма националних мањина који се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финансира из буџета града/општине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A8B5B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4F3ED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29808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34F2D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5289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4,350,000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778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финансије, удружење грађана и културе</w:t>
            </w:r>
          </w:p>
        </w:tc>
      </w:tr>
      <w:tr w:rsidR="00F62FD8" w:rsidRPr="00980873" w14:paraId="1BD9C807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BF02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9C53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0602-0009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EB04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Текућа буџетска резерва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D9F1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CDC2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73AE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B5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3D7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DEA3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CE8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10,889,995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372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финансије</w:t>
            </w:r>
          </w:p>
        </w:tc>
      </w:tr>
      <w:tr w:rsidR="00F62FD8" w:rsidRPr="00980873" w14:paraId="63010005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B82B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1AB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B2AD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Стална буџетска резерва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8B3E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BD2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F85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77B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B97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F7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2705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D7A1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Начелник одељења за финансије</w:t>
            </w:r>
          </w:p>
        </w:tc>
      </w:tr>
      <w:tr w:rsidR="00F62FD8" w:rsidRPr="00980873" w14:paraId="70D30A8B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AA6D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F7CF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0602-0014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068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у ванредним ситуацијама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C9FA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549A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FEF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D0C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D2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862D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49DC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4,630,000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ED0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општу управу</w:t>
            </w:r>
          </w:p>
        </w:tc>
      </w:tr>
      <w:tr w:rsidR="00F62FD8" w:rsidRPr="00980873" w14:paraId="718831E0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8710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40C9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0602-5151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456A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 и опремање зграде локалне самоуправе и дома ученика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DDF7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F205E2" w14:textId="73459479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Степен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заврше</w:t>
            </w:r>
            <w:r w:rsid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ости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радова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D8976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51E4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D40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A77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01770A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38,000,000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400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F62FD8" w:rsidRPr="00980873" w14:paraId="47F3DC98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E419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6B77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0602-5152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FF6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цивилне и противпожарне заштите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7760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577DB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набављених ватрогасних возила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7F0F3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808E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324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5C73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A796C2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8,500,000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7A0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Шеф одсека за општу управу</w:t>
            </w:r>
          </w:p>
        </w:tc>
      </w:tr>
      <w:tr w:rsidR="00F62FD8" w:rsidRPr="00980873" w14:paraId="3411E45F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297B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277C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91D2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16. Политички систем локалне самоуправе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F31C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4D73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1167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E4D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0231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DD0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348A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44,775,606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6EC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Секретар скупштине</w:t>
            </w:r>
          </w:p>
        </w:tc>
      </w:tr>
      <w:tr w:rsidR="00F62FD8" w:rsidRPr="00980873" w14:paraId="2ACDFA30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2D1C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7AC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2101-0001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536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скупштине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5CDA" w14:textId="4F5DC856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локалне ску</w:t>
            </w:r>
            <w:r w:rsid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штине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E72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седница скупштине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490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0D85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9E0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A95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036C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15,955,753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AD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F62FD8" w:rsidRPr="00980873" w14:paraId="66D419F1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C5F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EC6B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910A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F96E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DE2E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жене, као чланови скупштине у односу на укупан број одборника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6ABD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AE42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2A2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0AAF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B207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A510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4FF2DEAB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41D0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A4D4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2101-0002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3EF1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извршних органа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2690" w14:textId="2C3F7B98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</w:t>
            </w:r>
            <w:r w:rsidR="00F62FD8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извршних органа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6C4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седница општинског већа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E2E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002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6C6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A86B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ECA4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24,819,853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3280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F62FD8" w:rsidRPr="00980873" w14:paraId="564FBF04" w14:textId="77777777" w:rsidTr="00F62FD8">
        <w:trPr>
          <w:trHeight w:val="2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2F5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537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00E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44F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BD74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Укупан број чланова већа/ број жена чланица већа/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број мушкараца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чланова већа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A77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чланoва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од тога 2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жене и 6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D50D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чланoва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од тога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жене и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800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чланoва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од тога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жене и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64A3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чланoва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од тога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жене и 4 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9BFE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C31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35906068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FD3B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B115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2101-4101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1C7A" w14:textId="34FF08C3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Избори за савет месних заједница и спровођење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референдума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55C2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Несметано функционисање извршних органа месне заједнице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DD462" w14:textId="111646DE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месних </w:t>
            </w:r>
            <w:r w:rsidR="00980873"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заједница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где је одржан избор савета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899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1605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8EF2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C4C7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572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4,000,000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8E6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F62FD8" w:rsidRPr="00980873" w14:paraId="6498CB78" w14:textId="77777777" w:rsidTr="00F62FD8">
        <w:trPr>
          <w:trHeight w:val="20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F339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0501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B48C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/>
                <w:lang w:val="sr-Cyrl-RS"/>
              </w:rPr>
            </w:pPr>
            <w:r w:rsidRPr="00980873">
              <w:rPr>
                <w:rFonts w:ascii="Calibri" w:eastAsia="Times New Roman" w:hAnsi="Calibri" w:cs="Calibri"/>
                <w:color w:val="4472C4"/>
                <w:lang w:val="sr-Cyrl-RS"/>
              </w:rPr>
              <w:t> 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C09B" w14:textId="62D6D5C5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</w:t>
            </w:r>
            <w:r w:rsidR="00F62FD8"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17: Енергетска ефикасност и обновљиви извори енергије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D5F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Смањење потрошње енергије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5846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Постојање локалне одлуке о енергетској ефикасности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1A1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9953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DFC9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89F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BA3A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25,000,000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84A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F62FD8" w:rsidRPr="00980873" w14:paraId="2022D4B2" w14:textId="77777777" w:rsidTr="00F62FD8">
        <w:trPr>
          <w:trHeight w:val="2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2A6A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FB892" w14:textId="77777777" w:rsidR="00F62FD8" w:rsidRPr="00980873" w:rsidRDefault="00F62FD8" w:rsidP="00F62FD8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lang w:val="sr-Cyrl-RS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88E7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DFB0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494F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Број грађана, који су успешно конкурисали у оквиру пројекта "Чиста енергија и енергетска ефикасности за грађане у Србију" по полу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660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B1C9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 грађана - 50 жена - 50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5BF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140 грађана - 70 жена - 70 мушкараца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E72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160 грађана - 80 жена - 80 мушкараца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DAE4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36FB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F62FD8" w:rsidRPr="00980873" w14:paraId="5F6DE9EF" w14:textId="77777777" w:rsidTr="00F62FD8">
        <w:trPr>
          <w:trHeight w:val="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6702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8760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0501-0001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5EFC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Енергетски менаџмент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309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Енергетски менаџмент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DAC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Успостављaње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система енергетског менаџмента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F5A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A276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F13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181E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2805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25,000,000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1A32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Менаџер енергетске ефикасности</w:t>
            </w:r>
          </w:p>
        </w:tc>
      </w:tr>
      <w:tr w:rsidR="00F62FD8" w:rsidRPr="00980873" w14:paraId="0C893E8A" w14:textId="77777777" w:rsidTr="00F62FD8">
        <w:trPr>
          <w:trHeight w:val="20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16B467F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204548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УКУПНИ ПРОГРАМСКИ ЈАВНИ РАСХОДИ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B2B9FE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3A31B9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367520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DC33B2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5C101C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86D715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9A1750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1,889,200,000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4213CC1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</w:tr>
    </w:tbl>
    <w:p w14:paraId="21F17160" w14:textId="77777777" w:rsidR="00DD2F7B" w:rsidRPr="00980873" w:rsidRDefault="00DD2F7B">
      <w:pPr>
        <w:rPr>
          <w:lang w:val="sr-Cyrl-RS"/>
        </w:rPr>
      </w:pPr>
    </w:p>
    <w:p w14:paraId="46974059" w14:textId="0E449675" w:rsidR="00DD72D9" w:rsidRPr="00980873" w:rsidRDefault="00DD72D9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У складу са Упутством за припрему одлуке о буџету локалне власти за 202</w:t>
      </w:r>
      <w:r w:rsidR="00F62FD8" w:rsidRPr="00980873">
        <w:rPr>
          <w:rFonts w:ascii="Times New Roman" w:hAnsi="Times New Roman" w:cs="Times New Roman"/>
          <w:lang w:val="sr-Cyrl-RS"/>
        </w:rPr>
        <w:t>6</w:t>
      </w:r>
      <w:r w:rsidRPr="00980873">
        <w:rPr>
          <w:rFonts w:ascii="Times New Roman" w:hAnsi="Times New Roman" w:cs="Times New Roman"/>
          <w:lang w:val="sr-Cyrl-RS"/>
        </w:rPr>
        <w:t>. годину и пројекцијама за 202</w:t>
      </w:r>
      <w:r w:rsidR="00F62FD8" w:rsidRPr="00980873">
        <w:rPr>
          <w:rFonts w:ascii="Times New Roman" w:hAnsi="Times New Roman" w:cs="Times New Roman"/>
          <w:lang w:val="sr-Cyrl-RS"/>
        </w:rPr>
        <w:t>7</w:t>
      </w:r>
      <w:r w:rsidRPr="00980873">
        <w:rPr>
          <w:rFonts w:ascii="Times New Roman" w:hAnsi="Times New Roman" w:cs="Times New Roman"/>
          <w:lang w:val="sr-Cyrl-RS"/>
        </w:rPr>
        <w:t>. и 202</w:t>
      </w:r>
      <w:r w:rsidR="00F62FD8" w:rsidRPr="00980873">
        <w:rPr>
          <w:rFonts w:ascii="Times New Roman" w:hAnsi="Times New Roman" w:cs="Times New Roman"/>
          <w:lang w:val="sr-Cyrl-RS"/>
        </w:rPr>
        <w:t>8</w:t>
      </w:r>
      <w:r w:rsidRPr="00980873">
        <w:rPr>
          <w:rFonts w:ascii="Times New Roman" w:hAnsi="Times New Roman" w:cs="Times New Roman"/>
          <w:lang w:val="sr-Cyrl-RS"/>
        </w:rPr>
        <w:t>. годину, које је донео министар надлежан за послове финансија, образложењем треба обухватити и табеларни приказ:</w:t>
      </w:r>
    </w:p>
    <w:p w14:paraId="338C7352" w14:textId="351CC61D" w:rsidR="00DD72D9" w:rsidRPr="00980873" w:rsidRDefault="00DD72D9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Табела 2. Број запослених и маса средстава за плате у 202</w:t>
      </w:r>
      <w:r w:rsidR="00F62FD8" w:rsidRPr="00980873">
        <w:rPr>
          <w:rFonts w:ascii="Times New Roman" w:hAnsi="Times New Roman" w:cs="Times New Roman"/>
          <w:lang w:val="sr-Cyrl-RS"/>
        </w:rPr>
        <w:t>6</w:t>
      </w:r>
      <w:r w:rsidRPr="00980873">
        <w:rPr>
          <w:rFonts w:ascii="Times New Roman" w:hAnsi="Times New Roman" w:cs="Times New Roman"/>
          <w:lang w:val="sr-Cyrl-RS"/>
        </w:rPr>
        <w:t>. години</w:t>
      </w:r>
    </w:p>
    <w:p w14:paraId="3AAE9E54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18090622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17DE84F7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0C80748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5D248567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7E3DF789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17945A65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49B4DF31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3B755195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C76B7E8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8EDF4DC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6938B91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47BD427E" w14:textId="77777777" w:rsidR="00F62FD8" w:rsidRPr="00980873" w:rsidRDefault="00F62FD8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tbl>
      <w:tblPr>
        <w:tblW w:w="15382" w:type="dxa"/>
        <w:tblInd w:w="-117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44"/>
        <w:gridCol w:w="1880"/>
        <w:gridCol w:w="715"/>
        <w:gridCol w:w="1185"/>
        <w:gridCol w:w="722"/>
        <w:gridCol w:w="857"/>
        <w:gridCol w:w="1031"/>
        <w:gridCol w:w="856"/>
        <w:gridCol w:w="10"/>
        <w:gridCol w:w="833"/>
        <w:gridCol w:w="841"/>
        <w:gridCol w:w="1045"/>
        <w:gridCol w:w="1233"/>
        <w:gridCol w:w="843"/>
        <w:gridCol w:w="841"/>
        <w:gridCol w:w="1045"/>
        <w:gridCol w:w="856"/>
        <w:gridCol w:w="34"/>
        <w:gridCol w:w="15"/>
      </w:tblGrid>
      <w:tr w:rsidR="00F62FD8" w:rsidRPr="00980873" w14:paraId="44E29CDE" w14:textId="77777777" w:rsidTr="00572AEF">
        <w:trPr>
          <w:trHeight w:val="20"/>
        </w:trPr>
        <w:tc>
          <w:tcPr>
            <w:tcW w:w="15382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9BE3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lastRenderedPageBreak/>
              <w:t>МАСА СРЕДСТАВА ЗА ПЛАТЕ ИСПЛАЋЕНА У 2025. ГОДИНИ И ПЛАНИРАНА У 2026. ГОДИНИ</w:t>
            </w:r>
          </w:p>
        </w:tc>
      </w:tr>
      <w:tr w:rsidR="00572AEF" w:rsidRPr="00980873" w14:paraId="4CC8FE6F" w14:textId="77777777" w:rsidTr="00572AEF">
        <w:trPr>
          <w:gridAfter w:val="1"/>
          <w:wAfter w:w="15" w:type="dxa"/>
          <w:trHeight w:val="20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A8D188" w14:textId="1D2C3B61" w:rsidR="00F62FD8" w:rsidRPr="00980873" w:rsidRDefault="00980873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RS"/>
              </w:rPr>
              <w:t>Табела</w:t>
            </w:r>
            <w:r w:rsidR="00F62FD8" w:rsidRPr="009808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RS"/>
              </w:rPr>
              <w:t xml:space="preserve"> 2.</w:t>
            </w:r>
          </w:p>
        </w:tc>
        <w:tc>
          <w:tcPr>
            <w:tcW w:w="34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7B22EE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Маса средстава за плате исплаћена за период  I-X  2025. године и планирана пројекција за период XI-XII према Одлуци о буџету ЈЛС за 2025. годину на економским класификацијама 411 и 412   </w:t>
            </w:r>
          </w:p>
        </w:tc>
        <w:tc>
          <w:tcPr>
            <w:tcW w:w="1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F7B3B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Маса средстава за плате исплаћена за септембар 2025. године на економским класификацијама 411 и 412  </w:t>
            </w:r>
          </w:p>
        </w:tc>
        <w:tc>
          <w:tcPr>
            <w:tcW w:w="757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B74B1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Маса средстава за плате планирана за 2026. годину на економским класификацијама 411 и 412</w:t>
            </w:r>
          </w:p>
        </w:tc>
      </w:tr>
      <w:tr w:rsidR="00572AEF" w:rsidRPr="00980873" w14:paraId="066F687E" w14:textId="77777777" w:rsidTr="00572AEF">
        <w:trPr>
          <w:gridAfter w:val="2"/>
          <w:wAfter w:w="49" w:type="dxa"/>
          <w:trHeight w:val="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5C7E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Редни број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6403F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Директни и индиректни корисници буџетских средстава локалне власти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53B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 у октобру 2025. године из извора 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DF27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средстава за плате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извору 01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BAEA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у октобру 2025. године из извора 05-08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7F3F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средстава за плате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извору 05-08 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726AA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средстава за плате на извору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01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3431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средстава за плате на извору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05-08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1A29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планиран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 у децембру 2026. године из извора 01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787D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.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одређено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време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44A0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.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неодређено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време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77F9F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средстава за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плате на извору 01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ED9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планиран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 у децембру 2026. године из извора 05-08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AB0B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.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одређено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време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96E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Укупан број </w:t>
            </w:r>
            <w:proofErr w:type="spellStart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</w:t>
            </w:r>
            <w:proofErr w:type="spellEnd"/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. на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неодређено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време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971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Маса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средстава за 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плате на извору 05-08</w:t>
            </w:r>
          </w:p>
        </w:tc>
      </w:tr>
      <w:tr w:rsidR="00572AEF" w:rsidRPr="00980873" w14:paraId="0661ACDC" w14:textId="77777777" w:rsidTr="00572AEF">
        <w:trPr>
          <w:gridAfter w:val="2"/>
          <w:wAfter w:w="49" w:type="dxa"/>
          <w:trHeight w:val="45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504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FCE84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8751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BAA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0F01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662A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32025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4FAD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8DEC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5BAD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1E9B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AF103C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E74AF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F41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3D33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1CFE7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16</w:t>
            </w:r>
          </w:p>
        </w:tc>
      </w:tr>
      <w:tr w:rsidR="00572AEF" w:rsidRPr="00980873" w14:paraId="4501B053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31228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066E2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BE72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9F334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7F3DE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5A9B7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FCCE8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C3DC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9E2B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C4D6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61E24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32755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B6EC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4C3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F44E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2F8F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59AD6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</w:tr>
      <w:tr w:rsidR="00572AEF" w:rsidRPr="00980873" w14:paraId="41FDC444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3CE9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EBB1E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Органи и службе локалне власти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BD1C" w14:textId="26FDEDB8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E56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125,397,441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F24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3F87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FE98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10,435,115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F13B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469B7" w14:textId="64E82682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84C3A" w14:textId="72E8F47D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11022" w14:textId="11683FB5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C4B1A1" w14:textId="7304FCEC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131,787,920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F600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C89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F19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50D0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372464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7FD05548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5F355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8D9C13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Изабрана лица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667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C835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8D0C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ECA3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C0D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51E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B87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FBD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6BF7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6D5B2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D64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F96A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40A6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F8A3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0F69C2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28F1656D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4AD4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5976CF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Постављена лица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A535" w14:textId="5C9331A8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36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D27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E1C5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228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6330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ED1B" w14:textId="3E6C0A8F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F7C2" w14:textId="6BC0E40E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83E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D7FD4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123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984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914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AB83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67FB261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19BA710B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CCBFF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EE525B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A5A27" w14:textId="08AC0C26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175F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8535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2D23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6F04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DAAE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BC6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9184" w14:textId="4C55FE86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C1D1E" w14:textId="07832159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D5C92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30BC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6A72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689C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0B3F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29503A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46C8F177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762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B3C69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Установе културе                                                                                                                                                       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CA0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13E5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40,202,765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7A9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94E7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3A5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3,377,625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F194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8EA4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3C1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F500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DEAD94" w14:textId="3F982E4D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42,426,347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031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B07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F9B4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4D3E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581207F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760AA5EA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42E6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D627C0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Постављена лица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FB8E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730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7A3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D38B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4E9E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DB8F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D3C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64F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CD0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58135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8DA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5583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2FA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13FF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0B049C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5B594880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8BE75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35B1B8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A88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0FDD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D15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5D59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A82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2664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E0D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0AA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B5B0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3FAB0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202A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C1D2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7374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FD3D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3BFACE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069D06DD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F38E2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75FC8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Остале установе из области јавних служби које се финансирају из буџета </w:t>
            </w: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(навести назив установе)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:                                                                                 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E3B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C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3,121,778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DAEC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764E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6025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265,787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4FEC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EE81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A55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6563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A218" w14:textId="089C88C8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3,338,547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674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0D7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5E71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04AC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47B1AF4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75ADE825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1D133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780BE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1. Туристичка организација општине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DF8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72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3,121,778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4DD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DE43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9A7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265,787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9F56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8897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AA8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B0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AA06" w14:textId="4A81E68F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3,338,547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880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1C12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6B0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6BDE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4050C54D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48AA8E32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FD71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B6CBE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Постављена лица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714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1190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7E9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6EDD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E8D7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5276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678B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981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5AC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88D17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E8F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33B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5B17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6FE5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56D8726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196EE6EC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1E02C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5CAA36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ABC5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71C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F0DB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E6D0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9012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D1E3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F10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62D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2AF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08796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548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AF0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07B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0DA7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839B8A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0F47279A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D9AF0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4DD3A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Месне заједнице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DD881" w14:textId="76399BDB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AC1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41,199,010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0FC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31C5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2ABB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3,575,819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2663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4AE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9B17" w14:textId="4ADC9CCD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C861" w14:textId="231B5DF6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E3F10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42,995,093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17CF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311A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80C6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1A19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5831F31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455AAE12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C6F08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070E23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Изабрана лица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6486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482A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A4A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D2A5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B0E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9812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DE966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DBA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B4BB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14C3C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C09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1BD1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F2F4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6C66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1D2591E5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659C8BED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4C50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967061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24235" w14:textId="47116F80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C69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978C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C4A8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4192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4B2A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465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CAD4" w14:textId="7E8217A2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C0294" w14:textId="03764E4F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CBC04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6B4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8C8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C8EF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60EE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2FC64D9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0483C6F8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0E1A8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CDCCB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Предшколске установе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3446D" w14:textId="3502B998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4C90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126,275,479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3EE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3367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A52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11,118,410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8BF2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24C5" w14:textId="4892A53D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8A56" w14:textId="5F3E06CC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DC6E2" w14:textId="5B825288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73841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139,658,347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9AA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CD8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25A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67CA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05896F69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3E798936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4D7E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8CBC5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Постављена лица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6C7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4F70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6CE9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B0766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A6D4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FF61A2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1751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4F8B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B79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1813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6CE9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EFE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0DB8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4C4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5CB59DF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3B4B17FB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1A1DA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FAFBB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6FCF" w14:textId="6A5F7D75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60C20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BFCB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BEC0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B7F3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DB7E2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361AD" w14:textId="0D7C5E2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1CF0" w14:textId="79138446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FD06" w14:textId="25A6F274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50C73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7625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5A4B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B26A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82587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28896DEE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1319C98E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3CDD4" w14:textId="77777777" w:rsidR="00F62FD8" w:rsidRPr="00980873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C0919" w14:textId="3086D666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 xml:space="preserve">Укупно за све кориснике </w:t>
            </w:r>
            <w:r w:rsidR="00980873" w:rsidRPr="009808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буџета</w:t>
            </w:r>
            <w:r w:rsidRPr="009808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 xml:space="preserve"> који се финансирају  са економских класификација 411 и 412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B7B6" w14:textId="42221BEA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23</w:t>
            </w:r>
            <w:r w:rsidR="00A65BE0"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7A5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336,196,473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412E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3729D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E420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28,772,756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48D83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CB57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237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A6221" w14:textId="6F5CD58F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38C45" w14:textId="7910FC60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177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E8E55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360,206,254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3363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490C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2512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0FDD25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0A3B314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5505B8B8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560468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3EFFD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Изабрана лица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A671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1E7A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AE2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308D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6DC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D5C8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8C7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01F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AFE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A81418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7AFE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3892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A5E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8A25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3C99029B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6CF290C2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C3E76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4529FB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Постављена лица 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8585B" w14:textId="5510ADA5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4A3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F6F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25DC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A08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EC02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1D58" w14:textId="3C6D2EA8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5A8A" w14:textId="5B237BDE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2200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B3178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9A5AE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D3C9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9C1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3D30F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46D4CE13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72AEF" w:rsidRPr="00980873" w14:paraId="348B0169" w14:textId="77777777" w:rsidTr="00572AEF">
        <w:trPr>
          <w:gridAfter w:val="1"/>
          <w:wAfter w:w="15" w:type="dxa"/>
          <w:trHeight w:val="2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A844DC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66726E" w14:textId="77777777" w:rsidR="00F62FD8" w:rsidRPr="00980873" w:rsidRDefault="00F62FD8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 Запослени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BCE0" w14:textId="7A7D5F98" w:rsidR="00F62FD8" w:rsidRPr="00980873" w:rsidRDefault="00A65BE0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AD231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E5C2B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2CA9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1FA91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630A4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E49C" w14:textId="79F39B4E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21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1722" w14:textId="5D06F7A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1A8A" w14:textId="1F44F8F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  <w:r w:rsidR="00A65BE0"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C5F9E7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B742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3C7C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45543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7BA9D" w14:textId="77777777" w:rsidR="00F62FD8" w:rsidRPr="00980873" w:rsidRDefault="00F62FD8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0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34" w:type="dxa"/>
            <w:vAlign w:val="center"/>
            <w:hideMark/>
          </w:tcPr>
          <w:p w14:paraId="170EF99F" w14:textId="77777777" w:rsidR="00F62FD8" w:rsidRPr="00980873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A826E09" w14:textId="77777777" w:rsidR="00DD72D9" w:rsidRPr="00980873" w:rsidRDefault="00DD72D9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8C42390" w14:textId="77777777" w:rsidR="00DD72D9" w:rsidRPr="00980873" w:rsidRDefault="00DD72D9" w:rsidP="00DD72D9">
      <w:pPr>
        <w:spacing w:before="240" w:after="0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u w:val="single"/>
          <w:lang w:val="sr-Cyrl-RS"/>
        </w:rPr>
        <w:t>Напомена уз Табелу 2:</w:t>
      </w:r>
      <w:r w:rsidRPr="00980873">
        <w:rPr>
          <w:rFonts w:ascii="Times New Roman" w:hAnsi="Times New Roman" w:cs="Times New Roman"/>
          <w:lang w:val="sr-Cyrl-RS"/>
        </w:rPr>
        <w:t xml:space="preserve"> </w:t>
      </w:r>
    </w:p>
    <w:p w14:paraId="4795326A" w14:textId="63D52598" w:rsidR="00DD72D9" w:rsidRPr="00980873" w:rsidRDefault="00DD72D9" w:rsidP="00DD72D9">
      <w:pPr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Укупна маса потребних средстава за плате у 202</w:t>
      </w:r>
      <w:r w:rsidR="00572AEF" w:rsidRPr="00980873">
        <w:rPr>
          <w:rFonts w:ascii="Times New Roman" w:hAnsi="Times New Roman" w:cs="Times New Roman"/>
          <w:lang w:val="sr-Cyrl-RS"/>
        </w:rPr>
        <w:t>6</w:t>
      </w:r>
      <w:r w:rsidRPr="00980873">
        <w:rPr>
          <w:rFonts w:ascii="Times New Roman" w:hAnsi="Times New Roman" w:cs="Times New Roman"/>
          <w:lang w:val="sr-Cyrl-RS"/>
        </w:rPr>
        <w:t xml:space="preserve">. години износи </w:t>
      </w:r>
      <w:r w:rsidR="00572AEF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360</w:t>
      </w:r>
      <w:r w:rsidR="00594704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.</w:t>
      </w:r>
      <w:r w:rsidR="00572AEF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206</w:t>
      </w:r>
      <w:r w:rsidR="00594704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.</w:t>
      </w:r>
      <w:r w:rsidR="00572AEF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254</w:t>
      </w:r>
      <w:r w:rsidR="00D6398A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,00</w:t>
      </w:r>
      <w:r w:rsidR="00572AEF" w:rsidRPr="009808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 xml:space="preserve"> </w:t>
      </w:r>
      <w:r w:rsidRPr="00980873">
        <w:rPr>
          <w:rFonts w:ascii="Times New Roman" w:hAnsi="Times New Roman" w:cs="Times New Roman"/>
          <w:lang w:val="sr-Cyrl-RS"/>
        </w:rPr>
        <w:t xml:space="preserve">динара, чија је структура следећа: </w:t>
      </w:r>
    </w:p>
    <w:p w14:paraId="41BBE3F3" w14:textId="009E723A" w:rsidR="00DD72D9" w:rsidRPr="00980873" w:rsidRDefault="00DD72D9" w:rsidP="00DD72D9">
      <w:pPr>
        <w:spacing w:before="120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Средства за плате у 202</w:t>
      </w:r>
      <w:r w:rsidR="00572AEF" w:rsidRPr="00980873">
        <w:rPr>
          <w:rFonts w:ascii="Times New Roman" w:hAnsi="Times New Roman" w:cs="Times New Roman"/>
          <w:lang w:val="sr-Cyrl-RS"/>
        </w:rPr>
        <w:t>6</w:t>
      </w:r>
      <w:r w:rsidRPr="00980873">
        <w:rPr>
          <w:rFonts w:ascii="Times New Roman" w:hAnsi="Times New Roman" w:cs="Times New Roman"/>
          <w:lang w:val="sr-Cyrl-RS"/>
        </w:rPr>
        <w:t>. години обезбеђена су за 17</w:t>
      </w:r>
      <w:r w:rsidR="00A65BE0" w:rsidRPr="00980873">
        <w:rPr>
          <w:rFonts w:ascii="Times New Roman" w:hAnsi="Times New Roman" w:cs="Times New Roman"/>
          <w:lang w:val="sr-Cyrl-RS"/>
        </w:rPr>
        <w:t>7</w:t>
      </w:r>
      <w:r w:rsidRPr="00980873">
        <w:rPr>
          <w:rFonts w:ascii="Times New Roman" w:hAnsi="Times New Roman" w:cs="Times New Roman"/>
          <w:lang w:val="sr-Cyrl-RS"/>
        </w:rPr>
        <w:t xml:space="preserve"> запослених на неодређено време и </w:t>
      </w:r>
      <w:r w:rsidR="00A65BE0" w:rsidRPr="00980873">
        <w:rPr>
          <w:rFonts w:ascii="Times New Roman" w:hAnsi="Times New Roman" w:cs="Times New Roman"/>
          <w:lang w:val="sr-Cyrl-RS"/>
        </w:rPr>
        <w:t>60</w:t>
      </w:r>
      <w:r w:rsidRPr="00980873">
        <w:rPr>
          <w:rFonts w:ascii="Times New Roman" w:hAnsi="Times New Roman" w:cs="Times New Roman"/>
          <w:lang w:val="sr-Cyrl-RS"/>
        </w:rPr>
        <w:t xml:space="preserve"> запослених, изабраних и  постављених лица на одређено време.</w:t>
      </w:r>
    </w:p>
    <w:p w14:paraId="6024BA24" w14:textId="77777777" w:rsidR="00DD72D9" w:rsidRPr="00980873" w:rsidRDefault="00DD72D9" w:rsidP="00DD72D9">
      <w:pPr>
        <w:rPr>
          <w:rFonts w:ascii="Times New Roman" w:hAnsi="Times New Roman" w:cs="Times New Roman"/>
          <w:lang w:val="sr-Cyrl-RS"/>
        </w:rPr>
      </w:pPr>
    </w:p>
    <w:p w14:paraId="7C05E140" w14:textId="44EEC5DD" w:rsidR="00DD72D9" w:rsidRPr="00980873" w:rsidRDefault="00DD72D9" w:rsidP="00DD72D9">
      <w:pPr>
        <w:spacing w:before="120"/>
        <w:jc w:val="both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У случају значајнијег одступања од обима и динамике остваривања прихода, или потреба за извршењем расхода, Председник општине ће Скупштини општине Бачка Топола  предложити ребаланс буџета.</w:t>
      </w:r>
    </w:p>
    <w:p w14:paraId="089F3CDB" w14:textId="77777777" w:rsidR="00DD72D9" w:rsidRPr="00980873" w:rsidRDefault="00DD72D9" w:rsidP="00DD72D9">
      <w:pPr>
        <w:spacing w:before="120"/>
        <w:ind w:right="1178"/>
        <w:jc w:val="right"/>
        <w:rPr>
          <w:rFonts w:ascii="Times New Roman" w:hAnsi="Times New Roman" w:cs="Times New Roman"/>
          <w:lang w:val="sr-Cyrl-RS"/>
        </w:rPr>
      </w:pPr>
      <w:r w:rsidRPr="00980873">
        <w:rPr>
          <w:rFonts w:ascii="Times New Roman" w:hAnsi="Times New Roman" w:cs="Times New Roman"/>
          <w:lang w:val="sr-Cyrl-RS"/>
        </w:rPr>
        <w:t>Општинско веће</w:t>
      </w:r>
    </w:p>
    <w:p w14:paraId="5FEE408C" w14:textId="77777777" w:rsidR="00DD72D9" w:rsidRPr="00980873" w:rsidRDefault="00DD72D9">
      <w:pPr>
        <w:rPr>
          <w:lang w:val="sr-Cyrl-RS"/>
        </w:rPr>
      </w:pPr>
    </w:p>
    <w:sectPr w:rsidR="00DD72D9" w:rsidRPr="00980873" w:rsidSect="006936D7">
      <w:footerReference w:type="default" r:id="rId6"/>
      <w:pgSz w:w="15840" w:h="12240" w:orient="landscape"/>
      <w:pgMar w:top="1440" w:right="1440" w:bottom="1440" w:left="1440" w:header="720" w:footer="720" w:gutter="0"/>
      <w:pgNumType w:start="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241C4" w14:textId="77777777" w:rsidR="0060398C" w:rsidRDefault="0060398C" w:rsidP="0060398C">
      <w:pPr>
        <w:spacing w:after="0" w:line="240" w:lineRule="auto"/>
      </w:pPr>
      <w:r>
        <w:separator/>
      </w:r>
    </w:p>
  </w:endnote>
  <w:endnote w:type="continuationSeparator" w:id="0">
    <w:p w14:paraId="3A8CE42D" w14:textId="77777777" w:rsidR="0060398C" w:rsidRDefault="0060398C" w:rsidP="0060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737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CD83C4" w14:textId="14F16A12" w:rsidR="0060398C" w:rsidRDefault="006039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7EFCF" w14:textId="77777777" w:rsidR="0060398C" w:rsidRDefault="00603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9EE1" w14:textId="77777777" w:rsidR="0060398C" w:rsidRDefault="0060398C" w:rsidP="0060398C">
      <w:pPr>
        <w:spacing w:after="0" w:line="240" w:lineRule="auto"/>
      </w:pPr>
      <w:r>
        <w:separator/>
      </w:r>
    </w:p>
  </w:footnote>
  <w:footnote w:type="continuationSeparator" w:id="0">
    <w:p w14:paraId="20F2B714" w14:textId="77777777" w:rsidR="0060398C" w:rsidRDefault="0060398C" w:rsidP="00603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E27"/>
    <w:rsid w:val="00004FD4"/>
    <w:rsid w:val="003E1BD5"/>
    <w:rsid w:val="00456124"/>
    <w:rsid w:val="004A05F8"/>
    <w:rsid w:val="00572AEF"/>
    <w:rsid w:val="00587FEB"/>
    <w:rsid w:val="00593EBE"/>
    <w:rsid w:val="00594704"/>
    <w:rsid w:val="005A097E"/>
    <w:rsid w:val="0060398C"/>
    <w:rsid w:val="006936D7"/>
    <w:rsid w:val="007558D3"/>
    <w:rsid w:val="00852802"/>
    <w:rsid w:val="00980873"/>
    <w:rsid w:val="00985E27"/>
    <w:rsid w:val="00A65BE0"/>
    <w:rsid w:val="00A70246"/>
    <w:rsid w:val="00B970F6"/>
    <w:rsid w:val="00D55758"/>
    <w:rsid w:val="00D6398A"/>
    <w:rsid w:val="00DD2F7B"/>
    <w:rsid w:val="00DD72D9"/>
    <w:rsid w:val="00F62FD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00DE"/>
  <w15:chartTrackingRefBased/>
  <w15:docId w15:val="{F719AA0C-D2FA-4DD1-A9D9-C48FFEE1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98C"/>
  </w:style>
  <w:style w:type="paragraph" w:styleId="Footer">
    <w:name w:val="footer"/>
    <w:basedOn w:val="Normal"/>
    <w:link w:val="Foot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98C"/>
  </w:style>
  <w:style w:type="character" w:styleId="Hyperlink">
    <w:name w:val="Hyperlink"/>
    <w:basedOn w:val="DefaultParagraphFont"/>
    <w:uiPriority w:val="99"/>
    <w:semiHidden/>
    <w:unhideWhenUsed/>
    <w:rsid w:val="00F62FD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FD8"/>
    <w:rPr>
      <w:color w:val="954F72"/>
      <w:u w:val="single"/>
    </w:rPr>
  </w:style>
  <w:style w:type="paragraph" w:customStyle="1" w:styleId="msonormal0">
    <w:name w:val="msonormal"/>
    <w:basedOn w:val="Normal"/>
    <w:rsid w:val="00F6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98">
    <w:name w:val="xl98"/>
    <w:basedOn w:val="Normal"/>
    <w:rsid w:val="00F62FD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99">
    <w:name w:val="xl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100">
    <w:name w:val="xl100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472C4"/>
      <w:sz w:val="24"/>
      <w:szCs w:val="24"/>
    </w:rPr>
  </w:style>
  <w:style w:type="paragraph" w:customStyle="1" w:styleId="xl101">
    <w:name w:val="xl1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7">
    <w:name w:val="xl1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F62F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F62F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1">
    <w:name w:val="xl14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2">
    <w:name w:val="xl14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9">
    <w:name w:val="xl159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2">
    <w:name w:val="xl16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3">
    <w:name w:val="xl16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2">
    <w:name w:val="xl17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3">
    <w:name w:val="xl173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83">
    <w:name w:val="xl183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4">
    <w:name w:val="xl184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5">
    <w:name w:val="xl18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6">
    <w:name w:val="xl18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7">
    <w:name w:val="xl187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0">
    <w:name w:val="xl19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1">
    <w:name w:val="xl19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2">
    <w:name w:val="xl19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3">
    <w:name w:val="xl19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4">
    <w:name w:val="xl1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5">
    <w:name w:val="xl19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4">
    <w:name w:val="xl21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0">
    <w:name w:val="xl22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5">
    <w:name w:val="xl22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6">
    <w:name w:val="xl22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9">
    <w:name w:val="xl22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0">
    <w:name w:val="xl23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1">
    <w:name w:val="xl23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2">
    <w:name w:val="xl23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5">
    <w:name w:val="xl23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1">
    <w:name w:val="xl2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2">
    <w:name w:val="xl25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8">
    <w:name w:val="xl268"/>
    <w:basedOn w:val="Normal"/>
    <w:rsid w:val="00F62FD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9">
    <w:name w:val="xl26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0">
    <w:name w:val="xl27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1">
    <w:name w:val="xl271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2">
    <w:name w:val="xl27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3">
    <w:name w:val="xl273"/>
    <w:basedOn w:val="Normal"/>
    <w:rsid w:val="00F62FD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274">
    <w:name w:val="xl27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7">
    <w:name w:val="xl2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8">
    <w:name w:val="xl27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2">
    <w:name w:val="xl2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3">
    <w:name w:val="xl28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4">
    <w:name w:val="xl28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5">
    <w:name w:val="xl28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6">
    <w:name w:val="xl28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7">
    <w:name w:val="xl28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8">
    <w:name w:val="xl28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91">
    <w:name w:val="xl29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2">
    <w:name w:val="xl29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6">
    <w:name w:val="xl2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8">
    <w:name w:val="xl29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9">
    <w:name w:val="xl2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0">
    <w:name w:val="xl30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01">
    <w:name w:val="xl3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5">
    <w:name w:val="xl30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4">
    <w:name w:val="xl31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5">
    <w:name w:val="xl31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6">
    <w:name w:val="xl31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7">
    <w:name w:val="xl31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1">
    <w:name w:val="xl32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322">
    <w:name w:val="xl32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323">
    <w:name w:val="xl32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4">
    <w:name w:val="xl32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5">
    <w:name w:val="xl32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">
    <w:name w:val="xl32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">
    <w:name w:val="xl32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5">
    <w:name w:val="xl33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6">
    <w:name w:val="xl33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8">
    <w:name w:val="xl33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9">
    <w:name w:val="xl33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1">
    <w:name w:val="xl34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2">
    <w:name w:val="xl34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4">
    <w:name w:val="xl34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5">
    <w:name w:val="xl34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6">
    <w:name w:val="xl34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8">
    <w:name w:val="xl34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9">
    <w:name w:val="xl34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4">
    <w:name w:val="xl354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5">
    <w:name w:val="xl35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6">
    <w:name w:val="xl356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7">
    <w:name w:val="xl35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8">
    <w:name w:val="xl358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9">
    <w:name w:val="xl359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0">
    <w:name w:val="xl36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1">
    <w:name w:val="xl36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2">
    <w:name w:val="xl36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3">
    <w:name w:val="xl36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4">
    <w:name w:val="xl36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5">
    <w:name w:val="xl36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6">
    <w:name w:val="xl3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7">
    <w:name w:val="xl36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8">
    <w:name w:val="xl36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9">
    <w:name w:val="xl36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0">
    <w:name w:val="xl37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1">
    <w:name w:val="xl37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2">
    <w:name w:val="xl37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3">
    <w:name w:val="xl37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4">
    <w:name w:val="xl37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5">
    <w:name w:val="xl37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6">
    <w:name w:val="xl37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7">
    <w:name w:val="xl3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8">
    <w:name w:val="xl37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9">
    <w:name w:val="xl37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0">
    <w:name w:val="xl38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1">
    <w:name w:val="xl38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2">
    <w:name w:val="xl3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3">
    <w:name w:val="xl383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4">
    <w:name w:val="xl38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5">
    <w:name w:val="xl38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6">
    <w:name w:val="xl38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7">
    <w:name w:val="xl38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8">
    <w:name w:val="xl388"/>
    <w:basedOn w:val="Normal"/>
    <w:rsid w:val="00F62FD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9">
    <w:name w:val="xl389"/>
    <w:basedOn w:val="Normal"/>
    <w:rsid w:val="00F62FD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0">
    <w:name w:val="xl39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1">
    <w:name w:val="xl39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2">
    <w:name w:val="xl39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6">
    <w:name w:val="xl3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7">
    <w:name w:val="xl39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8">
    <w:name w:val="xl398"/>
    <w:basedOn w:val="Normal"/>
    <w:rsid w:val="00F62FD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9">
    <w:name w:val="xl39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0">
    <w:name w:val="xl40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1">
    <w:name w:val="xl4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2">
    <w:name w:val="xl40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3">
    <w:name w:val="xl40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4">
    <w:name w:val="xl40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5">
    <w:name w:val="xl40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6">
    <w:name w:val="xl40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7">
    <w:name w:val="xl40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8">
    <w:name w:val="xl40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4081</Words>
  <Characters>23266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Orsoja Pasti</dc:creator>
  <cp:keywords/>
  <dc:description/>
  <cp:lastModifiedBy>Sára Penovác</cp:lastModifiedBy>
  <cp:revision>12</cp:revision>
  <dcterms:created xsi:type="dcterms:W3CDTF">2025-10-08T12:23:00Z</dcterms:created>
  <dcterms:modified xsi:type="dcterms:W3CDTF">2025-12-17T09:20:00Z</dcterms:modified>
</cp:coreProperties>
</file>